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E9" w:rsidRDefault="000632E9" w:rsidP="00E90473">
      <w:pPr>
        <w:spacing w:before="240" w:line="480" w:lineRule="exact"/>
        <w:jc w:val="center"/>
        <w:rPr>
          <w:rFonts w:ascii="Arial" w:hAnsi="Arial" w:cs="AL-Mohanad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-762000</wp:posOffset>
            </wp:positionV>
            <wp:extent cx="7105650" cy="1472565"/>
            <wp:effectExtent l="0" t="0" r="0" b="0"/>
            <wp:wrapSquare wrapText="bothSides"/>
            <wp:docPr id="1" name="صورة 1" descr="b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bb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73" w:rsidRDefault="00E90473" w:rsidP="00E90473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توصيف </w:t>
      </w:r>
      <w:bookmarkStart w:id="0" w:name="_GoBack"/>
      <w:bookmarkEnd w:id="0"/>
      <w:r>
        <w:rPr>
          <w:rFonts w:ascii="Arial" w:hAnsi="Arial" w:cs="AL-Mohanad" w:hint="cs"/>
          <w:b/>
          <w:bCs/>
          <w:sz w:val="28"/>
          <w:szCs w:val="28"/>
          <w:rtl/>
        </w:rPr>
        <w:t>مقرر دراسي</w:t>
      </w:r>
    </w:p>
    <w:tbl>
      <w:tblPr>
        <w:tblStyle w:val="-3"/>
        <w:bidiVisual/>
        <w:tblW w:w="8640" w:type="dxa"/>
        <w:tblLook w:val="01E0" w:firstRow="1" w:lastRow="1" w:firstColumn="1" w:lastColumn="1" w:noHBand="0" w:noVBand="0"/>
      </w:tblPr>
      <w:tblGrid>
        <w:gridCol w:w="864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hideMark/>
          </w:tcPr>
          <w:p w:rsidR="00E90473" w:rsidRDefault="00E90473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المؤسسة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جامعة</w:t>
            </w:r>
            <w:r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المجمعة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E90473" w:rsidTr="004A75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hideMark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الكلية/القسم 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 xml:space="preserve">كلية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العلوم والدراسات الإنسانية بحوطة سدير</w:t>
            </w:r>
          </w:p>
          <w:p w:rsidR="00E90473" w:rsidRDefault="00E90473" w:rsidP="00E230D9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القسم </w:t>
            </w:r>
            <w:r>
              <w:rPr>
                <w:rFonts w:ascii="Arial" w:hAnsi="Arial" w:cs="AL-Mohanad"/>
                <w:sz w:val="28"/>
                <w:szCs w:val="28"/>
              </w:rPr>
              <w:t xml:space="preserve"> :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230D9">
              <w:rPr>
                <w:rFonts w:ascii="Arial" w:hAnsi="Arial" w:cs="AL-Mohanad" w:hint="cs"/>
                <w:sz w:val="28"/>
                <w:szCs w:val="28"/>
                <w:rtl/>
              </w:rPr>
              <w:t>الدراسات الإسلامية</w:t>
            </w:r>
          </w:p>
        </w:tc>
      </w:tr>
    </w:tbl>
    <w:p w:rsidR="00E90473" w:rsidRDefault="00E90473" w:rsidP="00E9047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tblStyle w:val="-30"/>
        <w:bidiVisual/>
        <w:tblW w:w="8590" w:type="dxa"/>
        <w:tblLook w:val="04A0" w:firstRow="1" w:lastRow="0" w:firstColumn="1" w:lastColumn="0" w:noHBand="0" w:noVBand="1"/>
      </w:tblPr>
      <w:tblGrid>
        <w:gridCol w:w="859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931940" w:rsidP="00C078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اسم ورمز المقرر الدراسي: (النحو 1)  </w:t>
            </w:r>
            <w:r w:rsidR="00C0787E">
              <w:rPr>
                <w:rFonts w:ascii="Arial" w:hAnsi="Arial" w:cs="AL-Mohanad" w:hint="cs"/>
                <w:sz w:val="28"/>
                <w:szCs w:val="28"/>
                <w:rtl/>
              </w:rPr>
              <w:t>اسم المقرر ورمزة 231</w:t>
            </w: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عرب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E90473" w:rsidP="00C0787E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عدد الساعات المعتمدة: ساع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>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931940">
              <w:rPr>
                <w:rFonts w:ascii="Arial" w:hAnsi="Arial" w:cs="AL-Mohanad" w:hint="cs"/>
                <w:sz w:val="28"/>
                <w:szCs w:val="28"/>
                <w:rtl/>
              </w:rPr>
              <w:t>ن</w:t>
            </w: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البرنامج أو البرامج الذي يقدم ضمنه المقرر الدراسي: برنامج اللغة العربية</w:t>
            </w:r>
          </w:p>
          <w:p w:rsidR="00E90473" w:rsidRDefault="00E90473">
            <w:pPr>
              <w:jc w:val="center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  <w:hideMark/>
          </w:tcPr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  <w:p w:rsidR="00E90473" w:rsidRDefault="00E230D9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الثالث</w:t>
            </w: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Pr="0080243F" w:rsidRDefault="00E90473" w:rsidP="0080243F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المتطلبات السابقة لهذا المقرر(إن وجدت): /</w:t>
            </w:r>
          </w:p>
          <w:p w:rsidR="00E90473" w:rsidRDefault="00E230D9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لا </w:t>
            </w: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يوجد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Default="00E90473" w:rsidP="004A75AA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90" w:type="dxa"/>
          </w:tcPr>
          <w:p w:rsidR="00E90473" w:rsidRPr="0080243F" w:rsidRDefault="00E90473" w:rsidP="0080243F">
            <w:pPr>
              <w:numPr>
                <w:ilvl w:val="0"/>
                <w:numId w:val="1"/>
              </w:numPr>
              <w:ind w:left="0"/>
              <w:rPr>
                <w:rFonts w:ascii="Arial" w:hAnsi="Arial" w:cs="AL-Mohanad"/>
                <w:b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E90473" w:rsidRDefault="00E90473">
            <w:pPr>
              <w:rPr>
                <w:rFonts w:ascii="Arial" w:hAnsi="Arial" w:cs="AL-Mohanad"/>
                <w:b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ينطبق</w:t>
            </w:r>
          </w:p>
        </w:tc>
      </w:tr>
    </w:tbl>
    <w:p w:rsidR="00E90473" w:rsidRDefault="00E90473" w:rsidP="00E90473">
      <w:pPr>
        <w:rPr>
          <w:rFonts w:ascii="Arial" w:hAnsi="Arial" w:cs="AL-Mohanad"/>
          <w:sz w:val="28"/>
          <w:szCs w:val="28"/>
        </w:rPr>
      </w:pPr>
    </w:p>
    <w:p w:rsidR="00E90473" w:rsidRDefault="00E90473" w:rsidP="00E9047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ب) الأهداف:</w:t>
      </w:r>
      <w:r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tblStyle w:val="-30"/>
        <w:bidiVisual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90473" w:rsidRDefault="00E90473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1-وصف موجز لنتائج التعلم الأساسية للطلبة المسجلين في المقرر:</w:t>
            </w:r>
          </w:p>
          <w:p w:rsidR="00B2181C" w:rsidRPr="007B132B" w:rsidRDefault="00B2181C" w:rsidP="00B2181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ـ أن تعرف الطالبة قدرا من القواعد النحوية والصرفية </w:t>
            </w:r>
            <w:proofErr w:type="spellStart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التى</w:t>
            </w:r>
            <w:proofErr w:type="spellEnd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تحتاجها </w:t>
            </w:r>
            <w:proofErr w:type="spellStart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فى</w:t>
            </w:r>
            <w:proofErr w:type="spellEnd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حياتها العلمية والعملية.</w:t>
            </w:r>
          </w:p>
          <w:p w:rsidR="00B2181C" w:rsidRPr="007B132B" w:rsidRDefault="00B2181C" w:rsidP="00B2181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ـ أن تتمكن الطالبة من النطق السليم والكتابة الصحيحة</w:t>
            </w:r>
          </w:p>
          <w:p w:rsidR="00B2181C" w:rsidRPr="007B132B" w:rsidRDefault="002D623A" w:rsidP="002D623A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ـ أ</w:t>
            </w:r>
            <w:r w:rsidR="00B2181C" w:rsidRPr="007B132B">
              <w:rPr>
                <w:rFonts w:ascii="Arial" w:hAnsi="Arial" w:cs="AL-Mohanad" w:hint="cs"/>
                <w:sz w:val="28"/>
                <w:szCs w:val="28"/>
                <w:rtl/>
              </w:rPr>
              <w:t>ن تمارس الطالبة مهارات فهم النصوص</w:t>
            </w:r>
            <w:r w:rsidR="0080243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80243F">
              <w:rPr>
                <w:rFonts w:ascii="Arial" w:hAnsi="Arial" w:cs="AL-Mohanad" w:hint="cs"/>
                <w:sz w:val="28"/>
                <w:szCs w:val="28"/>
                <w:rtl/>
              </w:rPr>
              <w:t>وتحليلها،وفهم</w:t>
            </w:r>
            <w:proofErr w:type="spellEnd"/>
            <w:r w:rsidR="0080243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الأثر </w:t>
            </w:r>
            <w:proofErr w:type="spellStart"/>
            <w:r w:rsidR="0080243F">
              <w:rPr>
                <w:rFonts w:ascii="Arial" w:hAnsi="Arial" w:cs="AL-Mohanad" w:hint="cs"/>
                <w:sz w:val="28"/>
                <w:szCs w:val="28"/>
                <w:rtl/>
              </w:rPr>
              <w:t>الإعرابى</w:t>
            </w:r>
            <w:proofErr w:type="spellEnd"/>
            <w:r w:rsidR="0080243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</w:t>
            </w:r>
            <w:r w:rsidR="00B2181C"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المعنى.</w:t>
            </w:r>
          </w:p>
          <w:p w:rsidR="00B2181C" w:rsidRPr="007B132B" w:rsidRDefault="00B2181C" w:rsidP="00B2181C">
            <w:pPr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ـ ان تتمكن الطالبة من تطبيق القواعد النحوية  والصرفية على النصوص المختلفة </w:t>
            </w:r>
            <w:proofErr w:type="spellStart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>فى</w:t>
            </w:r>
            <w:proofErr w:type="spellEnd"/>
            <w:r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مجال تخصصها</w:t>
            </w:r>
          </w:p>
          <w:p w:rsidR="00E90473" w:rsidRDefault="00E90473" w:rsidP="002D623A">
            <w:pPr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90473" w:rsidRDefault="00E90473" w:rsidP="0080243F">
            <w:pPr>
              <w:pStyle w:val="7"/>
              <w:bidi/>
              <w:spacing w:line="276" w:lineRule="auto"/>
              <w:jc w:val="both"/>
              <w:outlineLvl w:val="6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2-صف بإيجاز أي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>
              <w:rPr>
                <w:sz w:val="28"/>
                <w:szCs w:val="28"/>
                <w:rtl/>
                <w:lang w:val="en-AU"/>
              </w:rPr>
              <w:t xml:space="preserve">ـ </w:t>
            </w: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استخدام وسائل التقنية الحديثة في عرض المعلومات ومناقشتها .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ـ استخدام الإنترنت كمرجع للأبحاث في مجال الدراسة .</w:t>
            </w:r>
          </w:p>
          <w:p w:rsidR="00E90473" w:rsidRPr="0080243F" w:rsidRDefault="00E90473">
            <w:pPr>
              <w:rPr>
                <w:rFonts w:cs="AL-Mohanad"/>
                <w:sz w:val="28"/>
                <w:szCs w:val="28"/>
                <w:rtl/>
                <w:lang w:val="en-AU"/>
              </w:rPr>
            </w:pPr>
            <w:r w:rsidRPr="0080243F">
              <w:rPr>
                <w:rFonts w:cs="AL-Mohanad"/>
                <w:sz w:val="28"/>
                <w:szCs w:val="28"/>
                <w:rtl/>
                <w:lang w:val="en-AU"/>
              </w:rPr>
              <w:t>ـ استخدام المكتبة الشاملة لكتب التراث .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-المراجع الإلكترونية، مواقع الإنترنت...الخ: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ـ الموسوعة الشامة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شبكة الفصيح(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www.afaseeh.com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منتدى اللسانيات(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www.lissaniat.net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ملتقى اللغويات العربية 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www.arabiclinguistics.net/vb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الفصحى(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www.alfusha.net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E90473" w:rsidRDefault="00E90473" w:rsidP="00E90473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 w:hint="cs"/>
          <w:b/>
          <w:bCs/>
          <w:sz w:val="28"/>
          <w:szCs w:val="28"/>
          <w:rtl/>
        </w:rPr>
        <w:t xml:space="preserve">توصيف المقرر الدراسي </w:t>
      </w:r>
      <w:r>
        <w:rPr>
          <w:rFonts w:cs="AL-Mohanad" w:hint="cs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tblStyle w:val="-30"/>
        <w:bidiVisual/>
        <w:tblW w:w="8640" w:type="dxa"/>
        <w:tblLayout w:type="fixed"/>
        <w:tblLook w:val="04A0" w:firstRow="1" w:lastRow="0" w:firstColumn="1" w:lastColumn="0" w:noHBand="0" w:noVBand="1"/>
      </w:tblPr>
      <w:tblGrid>
        <w:gridCol w:w="6661"/>
        <w:gridCol w:w="993"/>
        <w:gridCol w:w="986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gridSpan w:val="3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DC0B8E" w:rsidRDefault="00EA09D1" w:rsidP="00DC0B8E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المفردات </w:t>
            </w:r>
          </w:p>
        </w:tc>
        <w:tc>
          <w:tcPr>
            <w:tcW w:w="993" w:type="dxa"/>
            <w:hideMark/>
          </w:tcPr>
          <w:p w:rsidR="00E90473" w:rsidRDefault="00E9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  <w:hideMark/>
          </w:tcPr>
          <w:p w:rsidR="00E90473" w:rsidRDefault="00E9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</w:tcPr>
          <w:p w:rsidR="00BE532C" w:rsidRDefault="00BE532C" w:rsidP="004A75AA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 w:rsidRPr="006D1258"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أولاـ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مقدمة تعريفية بعلم النحو:تعريفه،ونشأته،وفائدته،وأشهر أعلامه</w:t>
            </w:r>
          </w:p>
          <w:p w:rsidR="00DC0B8E" w:rsidRPr="007B132B" w:rsidRDefault="00DC0B8E" w:rsidP="004A75AA">
            <w:pPr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 xml:space="preserve">ثانيًا : الكلام وما يتألف منه </w:t>
            </w:r>
          </w:p>
          <w:p w:rsidR="00BE532C" w:rsidRPr="007B132B" w:rsidRDefault="00BE532C" w:rsidP="004A75AA">
            <w:pPr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</w:p>
        </w:tc>
        <w:tc>
          <w:tcPr>
            <w:tcW w:w="993" w:type="dxa"/>
            <w:hideMark/>
          </w:tcPr>
          <w:p w:rsidR="00BE532C" w:rsidRPr="007B132B" w:rsidRDefault="00752D0B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hideMark/>
          </w:tcPr>
          <w:p w:rsidR="00BE532C" w:rsidRPr="007B132B" w:rsidRDefault="00752D0B" w:rsidP="004A75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</w:tcPr>
          <w:p w:rsidR="00BA4ADA" w:rsidRDefault="00BA4ADA" w:rsidP="00BA4ADA">
            <w:pPr>
              <w:rPr>
                <w:rFonts w:cs="AL-Mohanad Bold"/>
                <w:b w:val="0"/>
                <w:bCs w:val="0"/>
                <w:sz w:val="28"/>
                <w:szCs w:val="28"/>
                <w:rtl/>
              </w:rPr>
            </w:pPr>
            <w:r w:rsidRPr="009E4037">
              <w:rPr>
                <w:rFonts w:cs="AL-Mohanad Bold" w:hint="cs"/>
                <w:sz w:val="28"/>
                <w:szCs w:val="28"/>
                <w:rtl/>
              </w:rPr>
              <w:t>ثالثا  النكرة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E4037">
              <w:rPr>
                <w:rFonts w:cs="AL-Mohanad Bold" w:hint="cs"/>
                <w:sz w:val="28"/>
                <w:szCs w:val="28"/>
                <w:rtl/>
              </w:rPr>
              <w:t>والمعرفة</w:t>
            </w:r>
          </w:p>
          <w:p w:rsidR="00BE532C" w:rsidRPr="00EA09D1" w:rsidRDefault="00204A8D" w:rsidP="00EA09D1">
            <w:pPr>
              <w:rPr>
                <w:rFonts w:cs="AL-Mohanad Bold"/>
                <w:b w:val="0"/>
                <w:bCs w:val="0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الضمائر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hideMark/>
          </w:tcPr>
          <w:p w:rsidR="00BE532C" w:rsidRPr="007B132B" w:rsidRDefault="00752D0B" w:rsidP="004A7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204A8D" w:rsidP="004A75AA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العلم </w:t>
            </w:r>
          </w:p>
          <w:p w:rsidR="00204A8D" w:rsidRDefault="00204A8D" w:rsidP="00204A8D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اسم الإشارة </w:t>
            </w:r>
          </w:p>
          <w:p w:rsidR="00204A8D" w:rsidRPr="007B132B" w:rsidRDefault="00204A8D" w:rsidP="00204A8D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المعرف بأل 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986" w:type="dxa"/>
          </w:tcPr>
          <w:p w:rsidR="00BE532C" w:rsidRPr="007B132B" w:rsidRDefault="00BE532C" w:rsidP="00EA0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Pr="007B132B" w:rsidRDefault="00204A8D" w:rsidP="004A75AA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الاسم الموصول 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986" w:type="dxa"/>
            <w:hideMark/>
          </w:tcPr>
          <w:p w:rsidR="00BE532C" w:rsidRPr="007B132B" w:rsidRDefault="00BE532C" w:rsidP="00EA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Pr="00F709E7" w:rsidRDefault="00204A8D" w:rsidP="004A75AA">
            <w:pPr>
              <w:jc w:val="both"/>
              <w:rPr>
                <w:rFonts w:ascii="Arial" w:hAnsi="Arial" w:cs="AL-Mohana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الاختبار الأول </w:t>
            </w:r>
          </w:p>
        </w:tc>
        <w:tc>
          <w:tcPr>
            <w:tcW w:w="993" w:type="dxa"/>
            <w:hideMark/>
          </w:tcPr>
          <w:p w:rsidR="00BE532C" w:rsidRPr="007B132B" w:rsidRDefault="00EA09D1" w:rsidP="006B7E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986" w:type="dxa"/>
            <w:hideMark/>
          </w:tcPr>
          <w:p w:rsidR="00BE532C" w:rsidRPr="007B132B" w:rsidRDefault="00BE532C" w:rsidP="00EA09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204A8D" w:rsidP="004A75AA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المفعول به </w:t>
            </w:r>
          </w:p>
          <w:p w:rsidR="00204A8D" w:rsidRPr="007B132B" w:rsidRDefault="00204A8D" w:rsidP="004A75AA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المفعول المطلق 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5-6</w:t>
            </w:r>
          </w:p>
        </w:tc>
        <w:tc>
          <w:tcPr>
            <w:tcW w:w="986" w:type="dxa"/>
            <w:hideMark/>
          </w:tcPr>
          <w:p w:rsidR="00BE532C" w:rsidRPr="007B132B" w:rsidRDefault="00BE532C" w:rsidP="00EA0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A09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Pr="004B0668" w:rsidRDefault="00345243" w:rsidP="00EA09D1">
            <w:pPr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المفعول فيه </w:t>
            </w:r>
          </w:p>
        </w:tc>
        <w:tc>
          <w:tcPr>
            <w:tcW w:w="993" w:type="dxa"/>
            <w:hideMark/>
          </w:tcPr>
          <w:p w:rsidR="00BE532C" w:rsidRPr="007B132B" w:rsidRDefault="00EA09D1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986" w:type="dxa"/>
            <w:hideMark/>
          </w:tcPr>
          <w:p w:rsidR="00BE532C" w:rsidRPr="007B132B" w:rsidRDefault="00752D0B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EA09D1" w:rsidP="004A75AA">
            <w:pPr>
              <w:rPr>
                <w:rFonts w:ascii="Arial" w:hAnsi="Arial" w:cs="AL-Mohana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المفعول معه </w:t>
            </w:r>
          </w:p>
          <w:p w:rsidR="00EA09D1" w:rsidRPr="002A584A" w:rsidRDefault="00EA09D1" w:rsidP="004A75AA">
            <w:pPr>
              <w:rPr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الاختبار الثاني</w:t>
            </w:r>
          </w:p>
        </w:tc>
        <w:tc>
          <w:tcPr>
            <w:tcW w:w="993" w:type="dxa"/>
            <w:hideMark/>
          </w:tcPr>
          <w:p w:rsidR="00BE532C" w:rsidRPr="007B132B" w:rsidRDefault="00EA09D1" w:rsidP="00752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986" w:type="dxa"/>
            <w:hideMark/>
          </w:tcPr>
          <w:p w:rsidR="00BE532C" w:rsidRPr="007B132B" w:rsidRDefault="00EA09D1" w:rsidP="004A7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BE532C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hideMark/>
          </w:tcPr>
          <w:p w:rsidR="00BE532C" w:rsidRDefault="00EA09D1" w:rsidP="00EA09D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الاستثناء </w:t>
            </w:r>
          </w:p>
          <w:p w:rsidR="00EA09D1" w:rsidRPr="007B132B" w:rsidRDefault="00EA09D1" w:rsidP="00EA09D1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993" w:type="dxa"/>
            <w:hideMark/>
          </w:tcPr>
          <w:p w:rsidR="009B174A" w:rsidRPr="007B132B" w:rsidRDefault="00EA09D1" w:rsidP="000C3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9-10</w:t>
            </w:r>
          </w:p>
        </w:tc>
        <w:tc>
          <w:tcPr>
            <w:tcW w:w="986" w:type="dxa"/>
            <w:hideMark/>
          </w:tcPr>
          <w:p w:rsidR="009B174A" w:rsidRPr="007B132B" w:rsidRDefault="009E35BD" w:rsidP="004A75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E90473" w:rsidRDefault="00E90473" w:rsidP="00E90473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</w:p>
    <w:tbl>
      <w:tblPr>
        <w:tblStyle w:val="-30"/>
        <w:bidiVisual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90473" w:rsidTr="004A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B020A7" w:rsidRPr="007B132B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شرح ابن عقيل على ألفية ابن مالك،ومعه كتاب منحة الجليل بتحقيق شرح ابن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عقيل،لمحمد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محيى الدين عبد الحميد</w:t>
            </w:r>
          </w:p>
          <w:p w:rsidR="00B020A7" w:rsidRPr="007B132B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 أسرار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العربية،لأبى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بركات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الأنبارى،تحقيق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مجمد بهجة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البيطار،مطبوعات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المجمع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العربى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بدمشق</w:t>
            </w:r>
          </w:p>
          <w:p w:rsidR="00B020A7" w:rsidRPr="007B132B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أوضح المسالك إلى ألفية ابن مالك لابن هشام </w:t>
            </w:r>
            <w:proofErr w:type="spellStart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الأنصارى،تحقيق</w:t>
            </w:r>
            <w:proofErr w:type="spellEnd"/>
            <w:r w:rsidR="00B020A7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محمد محيى الدين عبد الحميد،دار الندوة الجديدة بيروت</w:t>
            </w:r>
          </w:p>
          <w:p w:rsidR="00B020A7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مختصر </w:t>
            </w:r>
            <w:proofErr w:type="spellStart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النحو،لعبد</w:t>
            </w:r>
            <w:proofErr w:type="spellEnd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الهادي الفضلي</w:t>
            </w:r>
          </w:p>
          <w:p w:rsidR="00B020A7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النحو المصفى،للدكتور محمد عيد</w:t>
            </w:r>
          </w:p>
          <w:p w:rsidR="00B020A7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النحو </w:t>
            </w:r>
            <w:proofErr w:type="spellStart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التطبيق،لعزام</w:t>
            </w:r>
            <w:proofErr w:type="spellEnd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الشجراوي</w:t>
            </w:r>
            <w:proofErr w:type="spellEnd"/>
          </w:p>
          <w:p w:rsidR="00B020A7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7</w:t>
            </w:r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التطبيق </w:t>
            </w:r>
            <w:proofErr w:type="spellStart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النحو،لعبده</w:t>
            </w:r>
            <w:proofErr w:type="spellEnd"/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الراجحي</w:t>
            </w:r>
          </w:p>
          <w:p w:rsidR="00E90473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  <w:r w:rsidR="00B020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التدريبات اللغوية والقواعد النحوية،للدكتور أحمد مختار عمر بالاشتراك</w:t>
            </w:r>
          </w:p>
          <w:p w:rsidR="003E56D1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9-</w:t>
            </w:r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التطبيقات اللغوية ،أنس إبراهيم جميل .</w:t>
            </w:r>
          </w:p>
          <w:p w:rsidR="003E56D1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10-</w:t>
            </w:r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التمهيد لدراسة النحو العربي ،جمال القرش</w:t>
            </w:r>
          </w:p>
          <w:p w:rsidR="003E56D1" w:rsidRDefault="009E35BD" w:rsidP="00B020A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11-</w:t>
            </w:r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تدريبات لغوية ، أحمد عيسى وآخرون </w:t>
            </w:r>
          </w:p>
          <w:p w:rsidR="003E56D1" w:rsidRDefault="009E35BD" w:rsidP="003E56D1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12-</w:t>
            </w:r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الميسر في اللغة والنحو والصرف ، سمير يحي المعبر </w:t>
            </w:r>
          </w:p>
          <w:p w:rsidR="003E56D1" w:rsidRDefault="009E35BD" w:rsidP="003E56D1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13-</w:t>
            </w:r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جامع الدروس العربية </w:t>
            </w:r>
            <w:proofErr w:type="spellStart"/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للغلاييني</w:t>
            </w:r>
            <w:proofErr w:type="spellEnd"/>
            <w:r w:rsidR="003E56D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 </w:t>
            </w:r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117CC9" w:rsidRDefault="00B42AD6" w:rsidP="00B42AD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="00117CC9" w:rsidRPr="007B132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شرح ابن عقيل لألفية ابن مالك .</w:t>
            </w:r>
          </w:p>
          <w:p w:rsidR="00117CC9" w:rsidRDefault="00B42AD6" w:rsidP="00117CC9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117CC9">
              <w:rPr>
                <w:rFonts w:ascii="Arial" w:hAnsi="Arial" w:cs="AL-Mohanad" w:hint="cs"/>
                <w:sz w:val="28"/>
                <w:szCs w:val="28"/>
                <w:rtl/>
              </w:rPr>
              <w:t xml:space="preserve"> جامع الدروس </w:t>
            </w:r>
            <w:proofErr w:type="spellStart"/>
            <w:r w:rsidR="00117CC9">
              <w:rPr>
                <w:rFonts w:ascii="Arial" w:hAnsi="Arial" w:cs="AL-Mohanad" w:hint="cs"/>
                <w:sz w:val="28"/>
                <w:szCs w:val="28"/>
                <w:rtl/>
              </w:rPr>
              <w:t>العربية،لمصطفى</w:t>
            </w:r>
            <w:proofErr w:type="spellEnd"/>
            <w:r w:rsidR="00117CC9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117CC9">
              <w:rPr>
                <w:rFonts w:ascii="Arial" w:hAnsi="Arial" w:cs="AL-Mohanad" w:hint="cs"/>
                <w:sz w:val="28"/>
                <w:szCs w:val="28"/>
                <w:rtl/>
              </w:rPr>
              <w:t>الغلاييني</w:t>
            </w:r>
            <w:proofErr w:type="spellEnd"/>
            <w:r w:rsidR="00117CC9" w:rsidRPr="007B132B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</w:p>
          <w:p w:rsidR="00B42AD6" w:rsidRDefault="00B42AD6" w:rsidP="00B42AD6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3-التمهيد لدراسة النحو ،جمال القرش </w:t>
            </w:r>
          </w:p>
          <w:p w:rsidR="00E90473" w:rsidRDefault="00B42AD6" w:rsidP="00187848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4-الميسر في اللغة والنحو ،سمير المعبر</w:t>
            </w:r>
          </w:p>
        </w:tc>
      </w:tr>
      <w:tr w:rsidR="00E90473" w:rsidTr="004A75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3-الكتب و المراجع التي يوصى بها (المجلات العلمية، التقارير،...الخ) (أرفق قائمة بها) 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ـ مجلات المجامع اللغوية،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المجلات المحكمة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كتب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المعانى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(معانى القرآن)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البيان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روائع القرآن ،للدكتور تمام حسان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كتب الدكتور فاضل صالح 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السامرائى</w:t>
            </w:r>
            <w:proofErr w:type="spellEnd"/>
          </w:p>
        </w:tc>
      </w:tr>
      <w:tr w:rsidR="00E90473" w:rsidTr="004A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hideMark/>
          </w:tcPr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المكتبة الشاملة 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الموسوعة الشامة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شبكة الفصيح(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www.afaseeh.com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منتدى اللسانيات(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www.lissaniat.net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ملتقى اللغويات العربية 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www.arabiclinguistics.net/vb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  <w:p w:rsidR="00E90473" w:rsidRDefault="00E90473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موقع الفصحى(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www.alfusha.net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</w:t>
            </w:r>
          </w:p>
        </w:tc>
      </w:tr>
    </w:tbl>
    <w:p w:rsidR="00CC3703" w:rsidRDefault="00CC3703" w:rsidP="00A932CF"/>
    <w:sectPr w:rsidR="00CC3703" w:rsidSect="006D4D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C70"/>
    <w:multiLevelType w:val="hybridMultilevel"/>
    <w:tmpl w:val="6D1AF946"/>
    <w:lvl w:ilvl="0" w:tplc="7BDE834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3"/>
    <w:rsid w:val="000632E9"/>
    <w:rsid w:val="000C31A9"/>
    <w:rsid w:val="00117CC9"/>
    <w:rsid w:val="00187848"/>
    <w:rsid w:val="00204A8D"/>
    <w:rsid w:val="002B325D"/>
    <w:rsid w:val="002D623A"/>
    <w:rsid w:val="00345243"/>
    <w:rsid w:val="003E56D1"/>
    <w:rsid w:val="00420C7F"/>
    <w:rsid w:val="004A75AA"/>
    <w:rsid w:val="005016EC"/>
    <w:rsid w:val="00512BB1"/>
    <w:rsid w:val="005C6E01"/>
    <w:rsid w:val="006B7E7C"/>
    <w:rsid w:val="006D4DB7"/>
    <w:rsid w:val="00752D0B"/>
    <w:rsid w:val="007B7EEA"/>
    <w:rsid w:val="0080243F"/>
    <w:rsid w:val="008B4226"/>
    <w:rsid w:val="009249F3"/>
    <w:rsid w:val="00931940"/>
    <w:rsid w:val="009B174A"/>
    <w:rsid w:val="009E35BD"/>
    <w:rsid w:val="00A13C0D"/>
    <w:rsid w:val="00A76D87"/>
    <w:rsid w:val="00A932CF"/>
    <w:rsid w:val="00B020A7"/>
    <w:rsid w:val="00B2181C"/>
    <w:rsid w:val="00B42AD6"/>
    <w:rsid w:val="00BA4ADA"/>
    <w:rsid w:val="00BE532C"/>
    <w:rsid w:val="00C0787E"/>
    <w:rsid w:val="00C93A42"/>
    <w:rsid w:val="00CB7248"/>
    <w:rsid w:val="00CC3703"/>
    <w:rsid w:val="00DC0B8E"/>
    <w:rsid w:val="00E230D9"/>
    <w:rsid w:val="00E90473"/>
    <w:rsid w:val="00EA09D1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semiHidden/>
    <w:unhideWhenUsed/>
    <w:qFormat/>
    <w:rsid w:val="00E9047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nhideWhenUsed/>
    <w:qFormat/>
    <w:rsid w:val="00E90473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semiHidden/>
    <w:unhideWhenUsed/>
    <w:qFormat/>
    <w:rsid w:val="00E90473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E904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90473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semiHidden/>
    <w:rsid w:val="00E90473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90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90473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90473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90473"/>
    <w:rPr>
      <w:rFonts w:ascii="Calibri" w:eastAsia="Calibri" w:hAnsi="Calibri" w:cs="Arial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E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04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9F3"/>
    <w:pPr>
      <w:ind w:left="720"/>
      <w:contextualSpacing/>
    </w:pPr>
  </w:style>
  <w:style w:type="table" w:styleId="-3">
    <w:name w:val="Light List Accent 3"/>
    <w:basedOn w:val="a1"/>
    <w:uiPriority w:val="61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semiHidden/>
    <w:unhideWhenUsed/>
    <w:qFormat/>
    <w:rsid w:val="00E9047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nhideWhenUsed/>
    <w:qFormat/>
    <w:rsid w:val="00E90473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semiHidden/>
    <w:unhideWhenUsed/>
    <w:qFormat/>
    <w:rsid w:val="00E90473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E904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rsid w:val="00E90473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semiHidden/>
    <w:rsid w:val="00E90473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90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E90473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90473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90473"/>
    <w:rPr>
      <w:rFonts w:ascii="Calibri" w:eastAsia="Calibri" w:hAnsi="Calibri" w:cs="Arial"/>
      <w:sz w:val="16"/>
      <w:szCs w:val="16"/>
    </w:rPr>
  </w:style>
  <w:style w:type="paragraph" w:styleId="a4">
    <w:name w:val="Balloon Text"/>
    <w:basedOn w:val="a"/>
    <w:link w:val="Char0"/>
    <w:uiPriority w:val="99"/>
    <w:semiHidden/>
    <w:unhideWhenUsed/>
    <w:rsid w:val="00E9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047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49F3"/>
    <w:pPr>
      <w:ind w:left="720"/>
      <w:contextualSpacing/>
    </w:pPr>
  </w:style>
  <w:style w:type="table" w:styleId="-3">
    <w:name w:val="Light List Accent 3"/>
    <w:basedOn w:val="a1"/>
    <w:uiPriority w:val="61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4A75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TOSHIBA-7</cp:lastModifiedBy>
  <cp:revision>2</cp:revision>
  <dcterms:created xsi:type="dcterms:W3CDTF">2013-11-16T10:05:00Z</dcterms:created>
  <dcterms:modified xsi:type="dcterms:W3CDTF">2013-11-16T10:05:00Z</dcterms:modified>
</cp:coreProperties>
</file>